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w:t>
      </w:r>
      <w:r w:rsidRPr="00B60F83">
        <w:rPr>
          <w:rFonts w:ascii="Arial" w:hAnsi="Arial" w:cs="Arial"/>
          <w:sz w:val="20"/>
          <w:szCs w:val="20"/>
        </w:rPr>
        <w:t xml:space="preserve">……………....…………….......…… </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Adres</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telefonu</w:t>
      </w:r>
      <w:proofErr w:type="spellEnd"/>
      <w:r w:rsidRPr="00B60F83">
        <w:rPr>
          <w:rFonts w:ascii="Arial" w:hAnsi="Arial" w:cs="Arial"/>
          <w:sz w:val="20"/>
          <w:szCs w:val="20"/>
          <w:lang w:val="de-DE"/>
        </w:rPr>
        <w:t xml:space="preserve">: </w:t>
      </w:r>
      <w:r w:rsidRPr="00B60F83">
        <w:rPr>
          <w:rFonts w:ascii="Arial" w:hAnsi="Arial" w:cs="Arial"/>
          <w:sz w:val="20"/>
          <w:szCs w:val="20"/>
        </w:rPr>
        <w:t>………………………………………</w:t>
      </w:r>
      <w:proofErr w:type="spellStart"/>
      <w:r w:rsidRPr="00B60F83">
        <w:rPr>
          <w:rFonts w:ascii="Arial" w:hAnsi="Arial" w:cs="Arial"/>
          <w:sz w:val="20"/>
          <w:szCs w:val="20"/>
          <w:lang w:val="de-DE"/>
        </w:rPr>
        <w:t>nr</w:t>
      </w:r>
      <w:proofErr w:type="spellEnd"/>
      <w:r w:rsidRPr="00B60F83">
        <w:rPr>
          <w:rFonts w:ascii="Arial" w:hAnsi="Arial" w:cs="Arial"/>
          <w:sz w:val="20"/>
          <w:szCs w:val="20"/>
          <w:lang w:val="de-DE"/>
        </w:rPr>
        <w:t xml:space="preserve"> </w:t>
      </w:r>
      <w:proofErr w:type="spellStart"/>
      <w:r w:rsidRPr="00B60F83">
        <w:rPr>
          <w:rFonts w:ascii="Arial" w:hAnsi="Arial" w:cs="Arial"/>
          <w:sz w:val="20"/>
          <w:szCs w:val="20"/>
          <w:lang w:val="de-DE"/>
        </w:rPr>
        <w:t>faksu</w:t>
      </w:r>
      <w:proofErr w:type="spellEnd"/>
      <w:r w:rsidRPr="00B60F83">
        <w:rPr>
          <w:rFonts w:ascii="Arial" w:hAnsi="Arial" w:cs="Arial"/>
          <w:sz w:val="20"/>
          <w:szCs w:val="20"/>
          <w:lang w:val="de-DE"/>
        </w:rPr>
        <w:t xml:space="preserve">: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359E1B72"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0D8FB3D7"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5CF30743"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49DD465C"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2715B1">
        <w:rPr>
          <w:rFonts w:ascii="Arial" w:hAnsi="Arial" w:cs="Arial"/>
          <w:b/>
          <w:sz w:val="20"/>
          <w:szCs w:val="20"/>
        </w:rPr>
        <w:t>....</w:t>
      </w:r>
      <w:r w:rsidRPr="00B60F83">
        <w:rPr>
          <w:rFonts w:ascii="Arial" w:hAnsi="Arial" w:cs="Arial"/>
          <w:b/>
          <w:sz w:val="20"/>
          <w:szCs w:val="20"/>
        </w:rPr>
        <w:t>_2021_WIP_I</w:t>
      </w:r>
      <w:r w:rsidR="002715B1">
        <w:rPr>
          <w:rFonts w:ascii="Arial" w:hAnsi="Arial" w:cs="Arial"/>
          <w:b/>
          <w:sz w:val="20"/>
          <w:szCs w:val="20"/>
        </w:rPr>
        <w:t>MIP</w:t>
      </w:r>
      <w:r w:rsidRPr="00B60F83">
        <w:rPr>
          <w:rFonts w:ascii="Arial" w:hAnsi="Arial" w:cs="Arial"/>
          <w:sz w:val="20"/>
          <w:szCs w:val="20"/>
        </w:rPr>
        <w:t xml:space="preserve"> w trybie podstawowym bez negocjacji.</w:t>
      </w:r>
    </w:p>
    <w:p w14:paraId="77C22EAF" w14:textId="4998DAC3"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r w:rsidRPr="00B60F83">
        <w:rPr>
          <w:rFonts w:ascii="Arial" w:hAnsi="Arial" w:cs="Arial"/>
          <w:b/>
          <w:sz w:val="20"/>
          <w:szCs w:val="20"/>
        </w:rPr>
        <w:t xml:space="preserve">Dostawę i uruchomienie </w:t>
      </w:r>
      <w:bookmarkEnd w:id="0"/>
      <w:r w:rsidR="002715B1" w:rsidRPr="002715B1">
        <w:rPr>
          <w:rFonts w:ascii="Arial" w:hAnsi="Arial" w:cs="Arial"/>
          <w:b/>
          <w:color w:val="000000"/>
          <w:sz w:val="20"/>
          <w:szCs w:val="20"/>
        </w:rPr>
        <w:t>uniwersaln</w:t>
      </w:r>
      <w:r w:rsidR="002715B1">
        <w:rPr>
          <w:rFonts w:ascii="Arial" w:hAnsi="Arial" w:cs="Arial"/>
          <w:b/>
          <w:color w:val="000000"/>
          <w:sz w:val="20"/>
          <w:szCs w:val="20"/>
        </w:rPr>
        <w:t>ego</w:t>
      </w:r>
      <w:r w:rsidR="002715B1" w:rsidRPr="002715B1">
        <w:rPr>
          <w:rFonts w:ascii="Arial" w:hAnsi="Arial" w:cs="Arial"/>
          <w:b/>
          <w:color w:val="000000"/>
          <w:sz w:val="20"/>
          <w:szCs w:val="20"/>
        </w:rPr>
        <w:t xml:space="preserve"> przyrząd</w:t>
      </w:r>
      <w:r w:rsidR="002715B1">
        <w:rPr>
          <w:rFonts w:ascii="Arial" w:hAnsi="Arial" w:cs="Arial"/>
          <w:b/>
          <w:color w:val="000000"/>
          <w:sz w:val="20"/>
          <w:szCs w:val="20"/>
        </w:rPr>
        <w:t>u</w:t>
      </w:r>
      <w:r w:rsidR="002715B1" w:rsidRPr="002715B1">
        <w:rPr>
          <w:rFonts w:ascii="Arial" w:hAnsi="Arial" w:cs="Arial"/>
          <w:b/>
          <w:color w:val="000000"/>
          <w:sz w:val="20"/>
          <w:szCs w:val="20"/>
        </w:rPr>
        <w:t xml:space="preserve"> balistyczn</w:t>
      </w:r>
      <w:r w:rsidR="002715B1">
        <w:rPr>
          <w:rFonts w:ascii="Arial" w:hAnsi="Arial" w:cs="Arial"/>
          <w:b/>
          <w:color w:val="000000"/>
          <w:sz w:val="20"/>
          <w:szCs w:val="20"/>
        </w:rPr>
        <w:t xml:space="preserve">ego oraz zestawu uchwytów i elementów regulacyjnych </w:t>
      </w:r>
      <w:r w:rsidRPr="00B60F83">
        <w:rPr>
          <w:rFonts w:ascii="Arial" w:hAnsi="Arial" w:cs="Arial"/>
          <w:bCs/>
          <w:sz w:val="20"/>
          <w:szCs w:val="20"/>
        </w:rPr>
        <w:t>dla Wydziału Inżynierii Produkcji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B60F83">
      <w:pPr>
        <w:spacing w:before="120" w:after="240"/>
        <w:ind w:left="284"/>
        <w:jc w:val="both"/>
        <w:rPr>
          <w:rFonts w:ascii="Arial" w:hAnsi="Arial" w:cs="Arial"/>
          <w:color w:val="000000"/>
          <w:sz w:val="20"/>
          <w:szCs w:val="20"/>
        </w:rPr>
      </w:pPr>
    </w:p>
    <w:p w14:paraId="7CD15F21" w14:textId="77777777" w:rsidR="005230BC" w:rsidRPr="005230BC" w:rsidRDefault="005230BC"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Pr>
          <w:rFonts w:ascii="Arial" w:hAnsi="Arial" w:cs="Arial"/>
          <w:b/>
          <w:bCs/>
          <w:kern w:val="32"/>
          <w:sz w:val="20"/>
          <w:szCs w:val="20"/>
        </w:rPr>
        <w:t>KRYTERIA OCENY OFERT</w:t>
      </w:r>
    </w:p>
    <w:p w14:paraId="073B60F7" w14:textId="77777777" w:rsidR="005230BC" w:rsidRPr="005230BC"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2B4A3B">
        <w:rPr>
          <w:rFonts w:ascii="Arial" w:hAnsi="Arial" w:cs="Arial"/>
          <w:b/>
          <w:bCs/>
          <w:kern w:val="32"/>
          <w:sz w:val="20"/>
          <w:szCs w:val="20"/>
        </w:rPr>
        <w:t>OFEROWANA CENA</w:t>
      </w:r>
      <w:r>
        <w:rPr>
          <w:rFonts w:ascii="Arial" w:hAnsi="Arial" w:cs="Arial"/>
          <w:b/>
          <w:bCs/>
          <w:kern w:val="32"/>
          <w:sz w:val="20"/>
          <w:szCs w:val="20"/>
        </w:rPr>
        <w:t xml:space="preserve"> (C)</w:t>
      </w:r>
    </w:p>
    <w:p w14:paraId="7F56EEBC" w14:textId="77777777" w:rsidR="00B60F83"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77777777" w:rsidR="00B60F83" w:rsidRPr="00B60F83" w:rsidRDefault="00B60F83" w:rsidP="005230BC">
      <w:pPr>
        <w:pStyle w:val="Akapitzlist"/>
        <w:spacing w:before="240" w:after="0" w:line="360" w:lineRule="auto"/>
        <w:ind w:left="709"/>
        <w:jc w:val="both"/>
        <w:rPr>
          <w:rFonts w:ascii="Arial" w:hAnsi="Arial" w:cs="Arial"/>
          <w:bCs/>
          <w:kern w:val="32"/>
          <w:sz w:val="20"/>
          <w:szCs w:val="20"/>
        </w:rPr>
      </w:pPr>
      <w:r w:rsidRPr="00B60F83">
        <w:rPr>
          <w:rFonts w:ascii="Arial" w:hAnsi="Arial" w:cs="Arial"/>
          <w:bCs/>
          <w:color w:val="000000" w:themeColor="text1"/>
          <w:sz w:val="20"/>
          <w:szCs w:val="20"/>
        </w:rPr>
        <w:t>OFERUJEMY wykonanie przedmiotu zamówienia za cenę brutto:</w:t>
      </w:r>
      <w:r w:rsidR="005230BC">
        <w:rPr>
          <w:rFonts w:ascii="Arial" w:hAnsi="Arial" w:cs="Arial"/>
          <w:bCs/>
          <w:color w:val="000000" w:themeColor="text1"/>
          <w:sz w:val="20"/>
          <w:szCs w:val="20"/>
        </w:rPr>
        <w:t xml:space="preserve"> </w:t>
      </w:r>
      <w:r w:rsidRPr="00B60F83">
        <w:rPr>
          <w:rFonts w:ascii="Arial" w:hAnsi="Arial" w:cs="Arial"/>
          <w:bCs/>
          <w:color w:val="000000" w:themeColor="text1"/>
          <w:sz w:val="20"/>
          <w:szCs w:val="20"/>
        </w:rPr>
        <w:t>...........................................zł</w:t>
      </w:r>
    </w:p>
    <w:p w14:paraId="504EDD5A" w14:textId="77777777" w:rsidR="00B60F83" w:rsidRDefault="00B60F83" w:rsidP="005230BC">
      <w:pPr>
        <w:snapToGrid w:val="0"/>
        <w:spacing w:after="240" w:line="360" w:lineRule="auto"/>
        <w:ind w:left="709"/>
        <w:jc w:val="both"/>
        <w:rPr>
          <w:rFonts w:ascii="Arial" w:hAnsi="Arial" w:cs="Arial"/>
          <w:b/>
          <w:bCs/>
          <w:kern w:val="32"/>
          <w:sz w:val="20"/>
          <w:szCs w:val="20"/>
        </w:rPr>
      </w:pPr>
      <w:r w:rsidRPr="002B4A3B">
        <w:rPr>
          <w:rFonts w:ascii="Arial" w:hAnsi="Arial" w:cs="Arial"/>
          <w:color w:val="000000" w:themeColor="text1"/>
          <w:sz w:val="20"/>
          <w:szCs w:val="20"/>
        </w:rPr>
        <w:t>Słownie brutto złotych:………………………………………………………………………</w:t>
      </w:r>
      <w:r w:rsidR="005230BC">
        <w:rPr>
          <w:rFonts w:ascii="Arial" w:hAnsi="Arial" w:cs="Arial"/>
          <w:color w:val="000000" w:themeColor="text1"/>
          <w:sz w:val="20"/>
          <w:szCs w:val="20"/>
        </w:rPr>
        <w:t>......</w:t>
      </w:r>
      <w:r w:rsidRPr="002B4A3B">
        <w:rPr>
          <w:rFonts w:ascii="Arial" w:hAnsi="Arial" w:cs="Arial"/>
          <w:color w:val="000000" w:themeColor="text1"/>
          <w:sz w:val="20"/>
          <w:szCs w:val="20"/>
        </w:rPr>
        <w:t>………</w:t>
      </w:r>
    </w:p>
    <w:p w14:paraId="7C8E95DD"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B022AE">
        <w:rPr>
          <w:rFonts w:ascii="Arial" w:hAnsi="Arial" w:cs="Arial"/>
          <w:b/>
          <w:bCs/>
          <w:caps/>
          <w:sz w:val="20"/>
        </w:rPr>
        <w:t>Integralność oferty z SWS</w:t>
      </w:r>
      <w:r>
        <w:rPr>
          <w:rFonts w:ascii="Arial" w:hAnsi="Arial" w:cs="Arial"/>
          <w:b/>
          <w:bCs/>
          <w:caps/>
          <w:sz w:val="20"/>
        </w:rPr>
        <w:t xml:space="preserve"> (I)</w:t>
      </w:r>
    </w:p>
    <w:p w14:paraId="05184D21" w14:textId="77777777" w:rsidR="00B60F83" w:rsidRDefault="00B60F83" w:rsidP="00B60F83">
      <w:pPr>
        <w:pStyle w:val="Akapitzlist"/>
        <w:spacing w:before="240" w:after="240" w:line="240" w:lineRule="auto"/>
        <w:ind w:left="284"/>
        <w:jc w:val="both"/>
        <w:rPr>
          <w:rFonts w:ascii="Arial" w:hAnsi="Arial" w:cs="Arial"/>
          <w:b/>
          <w:bCs/>
          <w:caps/>
          <w:sz w:val="20"/>
        </w:rPr>
      </w:pPr>
    </w:p>
    <w:p w14:paraId="1053989F" w14:textId="77777777" w:rsidR="00B60F83" w:rsidRDefault="006C5495" w:rsidP="005230BC">
      <w:pPr>
        <w:pStyle w:val="Akapitzlist"/>
        <w:spacing w:before="240" w:after="360" w:line="360" w:lineRule="auto"/>
        <w:ind w:left="709"/>
        <w:jc w:val="both"/>
        <w:rPr>
          <w:rFonts w:ascii="Arial" w:hAnsi="Arial" w:cs="Arial"/>
          <w:bCs/>
          <w:color w:val="000000" w:themeColor="text1"/>
          <w:sz w:val="20"/>
          <w:szCs w:val="20"/>
        </w:rPr>
      </w:pPr>
      <w:r w:rsidRPr="006C5495">
        <w:rPr>
          <w:rFonts w:ascii="Arial" w:hAnsi="Arial" w:cs="Arial"/>
          <w:caps/>
          <w:sz w:val="20"/>
        </w:rPr>
        <w:t>STOSUJEMY</w:t>
      </w:r>
      <w:r>
        <w:rPr>
          <w:rFonts w:ascii="Arial" w:hAnsi="Arial" w:cs="Arial"/>
          <w:b/>
          <w:bCs/>
          <w:caps/>
          <w:sz w:val="20"/>
        </w:rPr>
        <w:t xml:space="preserve"> </w:t>
      </w:r>
      <w:r w:rsidRPr="00596877">
        <w:rPr>
          <w:rFonts w:ascii="Arial" w:hAnsi="Arial" w:cs="Arial"/>
          <w:caps/>
          <w:sz w:val="20"/>
        </w:rPr>
        <w:t>.................</w:t>
      </w:r>
      <w:r>
        <w:rPr>
          <w:rFonts w:ascii="Arial" w:hAnsi="Arial" w:cs="Arial"/>
          <w:b/>
          <w:bCs/>
          <w:caps/>
          <w:sz w:val="20"/>
        </w:rPr>
        <w:t xml:space="preserve"> </w:t>
      </w:r>
      <w:r>
        <w:rPr>
          <w:rFonts w:ascii="Arial" w:hAnsi="Arial" w:cs="Arial"/>
          <w:bCs/>
          <w:color w:val="000000" w:themeColor="text1"/>
          <w:sz w:val="20"/>
          <w:szCs w:val="20"/>
        </w:rPr>
        <w:t>elementów funkcjonalnych stanowiska badawczego pochodzących od jednego producenta, na łączną liczbę wszystkich elementów w ilości: .............</w:t>
      </w:r>
    </w:p>
    <w:p w14:paraId="7212D6FD" w14:textId="77777777" w:rsidR="000601A8" w:rsidRDefault="000601A8" w:rsidP="00596877">
      <w:pPr>
        <w:pStyle w:val="Akapitzlist"/>
        <w:spacing w:before="240" w:after="240" w:line="360" w:lineRule="auto"/>
        <w:ind w:left="284"/>
        <w:jc w:val="both"/>
        <w:rPr>
          <w:rFonts w:ascii="Arial" w:hAnsi="Arial" w:cs="Arial"/>
          <w:b/>
          <w:bCs/>
          <w:caps/>
          <w:sz w:val="20"/>
        </w:rPr>
      </w:pPr>
    </w:p>
    <w:p w14:paraId="57CE8FD6" w14:textId="01B511D6" w:rsidR="00B60F83" w:rsidRPr="00D63C57" w:rsidRDefault="00DC5CF7" w:rsidP="00D71226">
      <w:pPr>
        <w:pStyle w:val="Akapitzlist"/>
        <w:numPr>
          <w:ilvl w:val="0"/>
          <w:numId w:val="8"/>
        </w:numPr>
        <w:spacing w:before="240" w:after="240" w:line="240" w:lineRule="auto"/>
        <w:jc w:val="both"/>
        <w:rPr>
          <w:rFonts w:ascii="Arial" w:hAnsi="Arial" w:cs="Arial"/>
          <w:b/>
          <w:bCs/>
          <w:sz w:val="20"/>
          <w:szCs w:val="20"/>
          <w:lang w:eastAsia="pl-PL"/>
        </w:rPr>
      </w:pPr>
      <w:r>
        <w:rPr>
          <w:rFonts w:ascii="Arial" w:hAnsi="Arial" w:cs="Arial"/>
          <w:b/>
          <w:bCs/>
          <w:caps/>
          <w:sz w:val="20"/>
        </w:rPr>
        <w:t>Termin Dostawy</w:t>
      </w:r>
      <w:r w:rsidR="00B60F83">
        <w:rPr>
          <w:rFonts w:ascii="Arial" w:hAnsi="Arial" w:cs="Arial"/>
          <w:b/>
          <w:bCs/>
          <w:caps/>
          <w:sz w:val="20"/>
        </w:rPr>
        <w:t xml:space="preserve"> (</w:t>
      </w:r>
      <w:r>
        <w:rPr>
          <w:rFonts w:ascii="Arial" w:hAnsi="Arial" w:cs="Arial"/>
          <w:b/>
          <w:bCs/>
          <w:caps/>
          <w:sz w:val="20"/>
        </w:rPr>
        <w:t>D</w:t>
      </w:r>
      <w:r w:rsidR="00B60F83">
        <w:rPr>
          <w:rFonts w:ascii="Arial" w:hAnsi="Arial" w:cs="Arial"/>
          <w:b/>
          <w:bCs/>
          <w:caps/>
          <w:sz w:val="20"/>
        </w:rPr>
        <w:t>)</w:t>
      </w:r>
    </w:p>
    <w:p w14:paraId="2A70DC2F" w14:textId="77777777" w:rsidR="00D63C57" w:rsidRDefault="00D63C57" w:rsidP="00D63C57">
      <w:pPr>
        <w:pStyle w:val="Akapitzlist"/>
        <w:spacing w:before="240" w:after="240" w:line="240" w:lineRule="auto"/>
        <w:ind w:left="284"/>
        <w:jc w:val="both"/>
        <w:rPr>
          <w:rFonts w:ascii="Arial" w:hAnsi="Arial" w:cs="Arial"/>
          <w:b/>
          <w:bCs/>
          <w:caps/>
          <w:sz w:val="20"/>
        </w:rPr>
      </w:pPr>
    </w:p>
    <w:p w14:paraId="46BBCFF0" w14:textId="6115FB6C" w:rsidR="006C5495" w:rsidRDefault="006C5495" w:rsidP="005230BC">
      <w:pPr>
        <w:pStyle w:val="Akapitzlist"/>
        <w:spacing w:before="240" w:after="240" w:line="360" w:lineRule="auto"/>
        <w:ind w:left="709"/>
        <w:jc w:val="both"/>
        <w:rPr>
          <w:rFonts w:ascii="Arial" w:hAnsi="Arial" w:cs="Arial"/>
          <w:b/>
          <w:bCs/>
          <w:caps/>
          <w:sz w:val="20"/>
        </w:rPr>
      </w:pPr>
      <w:r w:rsidRPr="00596877">
        <w:rPr>
          <w:rFonts w:ascii="Arial" w:hAnsi="Arial" w:cs="Arial"/>
          <w:caps/>
          <w:sz w:val="20"/>
        </w:rPr>
        <w:t>Zapeniamy</w:t>
      </w:r>
      <w:r>
        <w:rPr>
          <w:rFonts w:ascii="Arial" w:hAnsi="Arial" w:cs="Arial"/>
          <w:b/>
          <w:bCs/>
          <w:caps/>
          <w:sz w:val="20"/>
        </w:rPr>
        <w:t xml:space="preserve"> </w:t>
      </w:r>
      <w:r w:rsidR="00DC5CF7" w:rsidRPr="00DC5CF7">
        <w:rPr>
          <w:rFonts w:ascii="Arial" w:hAnsi="Arial" w:cs="Arial"/>
          <w:sz w:val="20"/>
        </w:rPr>
        <w:t>termin dostawy</w:t>
      </w:r>
      <w:r w:rsidR="00DC5CF7">
        <w:rPr>
          <w:rFonts w:ascii="Arial" w:hAnsi="Arial" w:cs="Arial"/>
          <w:b/>
          <w:bCs/>
          <w:sz w:val="20"/>
        </w:rPr>
        <w:t xml:space="preserve"> </w:t>
      </w:r>
      <w:r w:rsidR="00DC5CF7" w:rsidRPr="00DC5CF7">
        <w:rPr>
          <w:rFonts w:ascii="Arial" w:hAnsi="Arial" w:cs="Arial"/>
          <w:sz w:val="20"/>
        </w:rPr>
        <w:t xml:space="preserve">o …… </w:t>
      </w:r>
      <w:r w:rsidR="00DC5CF7">
        <w:rPr>
          <w:rFonts w:ascii="Arial" w:hAnsi="Arial" w:cs="Arial"/>
          <w:sz w:val="20"/>
        </w:rPr>
        <w:t xml:space="preserve">tydzień/ </w:t>
      </w:r>
      <w:r w:rsidR="00DC5CF7" w:rsidRPr="00DC5CF7">
        <w:rPr>
          <w:rFonts w:ascii="Arial" w:hAnsi="Arial" w:cs="Arial"/>
          <w:sz w:val="20"/>
        </w:rPr>
        <w:t>tygodni</w:t>
      </w:r>
      <w:r w:rsidR="00DC5CF7">
        <w:rPr>
          <w:rFonts w:ascii="Arial" w:hAnsi="Arial" w:cs="Arial"/>
          <w:sz w:val="20"/>
        </w:rPr>
        <w:t>e</w:t>
      </w:r>
      <w:r w:rsidR="00DC5CF7" w:rsidRPr="00DC5CF7">
        <w:rPr>
          <w:rFonts w:ascii="Arial" w:hAnsi="Arial" w:cs="Arial"/>
          <w:sz w:val="20"/>
        </w:rPr>
        <w:t xml:space="preserve"> krótszy niż wymagany</w:t>
      </w:r>
      <w:r w:rsidR="00DC5CF7">
        <w:rPr>
          <w:rFonts w:ascii="Arial" w:hAnsi="Arial" w:cs="Arial"/>
          <w:b/>
          <w:bCs/>
          <w:sz w:val="20"/>
        </w:rPr>
        <w:t xml:space="preserve"> </w:t>
      </w:r>
      <w:r>
        <w:rPr>
          <w:rFonts w:ascii="Arial" w:hAnsi="Arial" w:cs="Arial"/>
          <w:bCs/>
          <w:color w:val="000000" w:themeColor="text1"/>
          <w:sz w:val="20"/>
          <w:szCs w:val="20"/>
        </w:rPr>
        <w:t xml:space="preserve">w </w:t>
      </w:r>
      <w:r w:rsidR="00DC5CF7">
        <w:rPr>
          <w:rFonts w:ascii="Arial" w:hAnsi="Arial" w:cs="Arial"/>
          <w:bCs/>
          <w:color w:val="000000" w:themeColor="text1"/>
          <w:sz w:val="20"/>
          <w:szCs w:val="20"/>
        </w:rPr>
        <w:t>warunkach przetargu.</w:t>
      </w:r>
    </w:p>
    <w:p w14:paraId="2E25145D" w14:textId="77777777" w:rsidR="00D63C57" w:rsidRDefault="00D63C57" w:rsidP="00D63C57">
      <w:pPr>
        <w:pStyle w:val="Akapitzlist"/>
        <w:spacing w:before="240" w:after="240" w:line="240" w:lineRule="auto"/>
        <w:ind w:left="284"/>
        <w:jc w:val="both"/>
        <w:rPr>
          <w:rFonts w:ascii="Arial" w:hAnsi="Arial" w:cs="Arial"/>
          <w:b/>
          <w:bCs/>
          <w:sz w:val="20"/>
          <w:szCs w:val="20"/>
          <w:lang w:eastAsia="pl-PL"/>
        </w:rPr>
      </w:pPr>
    </w:p>
    <w:p w14:paraId="5F8AF605" w14:textId="77777777" w:rsidR="005230BC" w:rsidRPr="00B60F83" w:rsidRDefault="005230BC" w:rsidP="00D63C57">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5230BC" w:rsidRDefault="005230BC" w:rsidP="00D71226">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5230BC">
        <w:rPr>
          <w:rFonts w:ascii="Arial" w:hAnsi="Arial" w:cs="Arial"/>
          <w:b/>
          <w:kern w:val="32"/>
          <w:sz w:val="20"/>
          <w:szCs w:val="20"/>
        </w:rPr>
        <w:t>POTWIERDZENIE SPEŁNIENIA WYMOGÓW ZAMAWIAJĄCEGO</w:t>
      </w:r>
    </w:p>
    <w:p w14:paraId="1CCD13F1" w14:textId="77777777" w:rsidR="006C5495" w:rsidRPr="006C5495" w:rsidRDefault="006C5495" w:rsidP="00D71226">
      <w:pPr>
        <w:pStyle w:val="Akapitzlist"/>
        <w:numPr>
          <w:ilvl w:val="0"/>
          <w:numId w:val="6"/>
        </w:numPr>
        <w:spacing w:after="0"/>
        <w:ind w:left="714" w:hanging="357"/>
        <w:jc w:val="both"/>
        <w:rPr>
          <w:rFonts w:ascii="Arial" w:hAnsi="Arial" w:cs="Arial"/>
          <w:sz w:val="20"/>
          <w:szCs w:val="20"/>
          <w:lang w:eastAsia="pl-PL"/>
        </w:rPr>
      </w:pPr>
      <w:r w:rsidRPr="006C5495">
        <w:rPr>
          <w:rFonts w:ascii="Arial" w:hAnsi="Arial" w:cs="Arial"/>
          <w:sz w:val="20"/>
          <w:szCs w:val="20"/>
          <w:lang w:eastAsia="pl-PL"/>
        </w:rPr>
        <w:t>Oferuję przedmiot zamówienia spełniający wszystkie wymogi opisane przez Zamawiającego w SWZ.</w:t>
      </w:r>
    </w:p>
    <w:p w14:paraId="0282D002" w14:textId="39C359F9"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 xml:space="preserve">Oświadczam, że zrealizuję zamówienie w terminie wskazanym w SWZ </w:t>
      </w:r>
      <w:proofErr w:type="spellStart"/>
      <w:r w:rsidRPr="00A631EB">
        <w:rPr>
          <w:rFonts w:ascii="Arial" w:hAnsi="Arial" w:cs="Arial"/>
          <w:sz w:val="20"/>
          <w:szCs w:val="20"/>
          <w:lang w:eastAsia="pl-PL"/>
        </w:rPr>
        <w:t>tj</w:t>
      </w:r>
      <w:proofErr w:type="spellEnd"/>
      <w:r w:rsidRPr="00A631EB">
        <w:rPr>
          <w:rFonts w:ascii="Arial" w:hAnsi="Arial" w:cs="Arial"/>
          <w:sz w:val="20"/>
          <w:szCs w:val="20"/>
          <w:lang w:eastAsia="pl-PL"/>
        </w:rPr>
        <w:t xml:space="preserve"> </w:t>
      </w:r>
      <w:r w:rsidR="0035484F">
        <w:rPr>
          <w:rFonts w:ascii="Arial" w:hAnsi="Arial" w:cs="Arial"/>
          <w:sz w:val="20"/>
          <w:szCs w:val="20"/>
          <w:lang w:eastAsia="pl-PL"/>
        </w:rPr>
        <w:t>16</w:t>
      </w:r>
      <w:r w:rsidRPr="00A631EB">
        <w:rPr>
          <w:rFonts w:ascii="Arial" w:hAnsi="Arial" w:cs="Arial"/>
          <w:sz w:val="20"/>
          <w:szCs w:val="20"/>
          <w:lang w:eastAsia="pl-PL"/>
        </w:rPr>
        <w:t xml:space="preserve"> tygodni.</w:t>
      </w:r>
      <w:r w:rsidRPr="006C5495">
        <w:rPr>
          <w:rFonts w:ascii="Arial" w:hAnsi="Arial" w:cs="Arial"/>
          <w:b/>
          <w:sz w:val="20"/>
          <w:szCs w:val="20"/>
          <w:lang w:eastAsia="pl-PL"/>
        </w:rPr>
        <w:t xml:space="preserve"> </w:t>
      </w:r>
      <w:r w:rsidRPr="006C5495">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31278F">
        <w:tc>
          <w:tcPr>
            <w:tcW w:w="709" w:type="dxa"/>
            <w:vAlign w:val="center"/>
          </w:tcPr>
          <w:p w14:paraId="1E34109B"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31278F">
        <w:tc>
          <w:tcPr>
            <w:tcW w:w="709" w:type="dxa"/>
          </w:tcPr>
          <w:p w14:paraId="42130C11" w14:textId="77777777" w:rsidR="006C5495" w:rsidRPr="002B4A3B" w:rsidRDefault="006C5495" w:rsidP="0031278F">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31278F">
            <w:pPr>
              <w:spacing w:after="0" w:line="240" w:lineRule="auto"/>
              <w:jc w:val="both"/>
              <w:rPr>
                <w:rFonts w:ascii="Arial" w:hAnsi="Arial" w:cs="Arial"/>
                <w:sz w:val="20"/>
                <w:szCs w:val="20"/>
                <w:lang w:eastAsia="pl-PL"/>
              </w:rPr>
            </w:pPr>
          </w:p>
          <w:p w14:paraId="1C85F18B" w14:textId="77777777" w:rsidR="006C5495" w:rsidRPr="002B4A3B" w:rsidRDefault="006C5495" w:rsidP="0031278F">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31278F">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31278F">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31278F">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31278F">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77777777" w:rsidR="00D71226" w:rsidRP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26CB7930" w14:textId="76705D95" w:rsidR="00D71226" w:rsidRPr="00D71226" w:rsidRDefault="0035484F" w:rsidP="00D71226">
      <w:pPr>
        <w:spacing w:before="120" w:after="240" w:line="240" w:lineRule="auto"/>
        <w:jc w:val="center"/>
        <w:rPr>
          <w:rFonts w:ascii="Arial" w:hAnsi="Arial" w:cs="Arial"/>
          <w:b/>
          <w:sz w:val="20"/>
          <w:szCs w:val="20"/>
        </w:rPr>
      </w:pPr>
      <w:r w:rsidRPr="0035484F">
        <w:rPr>
          <w:rFonts w:ascii="Arial" w:eastAsia="Times New Roman" w:hAnsi="Arial" w:cs="Arial"/>
          <w:b/>
          <w:sz w:val="24"/>
          <w:szCs w:val="24"/>
          <w:lang w:eastAsia="zh-CN"/>
        </w:rPr>
        <w:t>Dostawę i uruchomienie uniwersalnego przyrządu balistycznego oraz zestawu uchwytów i elementów regulacyjnych</w:t>
      </w:r>
    </w:p>
    <w:p w14:paraId="66F4E1EE" w14:textId="326E405E" w:rsidR="00D71226" w:rsidRPr="00D71226" w:rsidRDefault="00D71226" w:rsidP="00D71226">
      <w:pPr>
        <w:spacing w:before="120" w:after="160" w:line="360" w:lineRule="auto"/>
        <w:jc w:val="both"/>
        <w:rPr>
          <w:rFonts w:ascii="Arial" w:hAnsi="Arial" w:cs="Arial"/>
          <w:sz w:val="20"/>
          <w:szCs w:val="20"/>
        </w:rPr>
      </w:pPr>
      <w:r w:rsidRPr="00D71226">
        <w:rPr>
          <w:rFonts w:ascii="Arial" w:hAnsi="Arial" w:cs="Arial"/>
          <w:b/>
          <w:sz w:val="20"/>
          <w:szCs w:val="20"/>
        </w:rPr>
        <w:t>nr postępowania: ZP_</w:t>
      </w:r>
      <w:r w:rsidR="0035484F">
        <w:rPr>
          <w:rFonts w:ascii="Arial" w:hAnsi="Arial" w:cs="Arial"/>
          <w:b/>
          <w:sz w:val="20"/>
          <w:szCs w:val="20"/>
        </w:rPr>
        <w:t>.....</w:t>
      </w:r>
      <w:r w:rsidRPr="00D71226">
        <w:rPr>
          <w:rFonts w:ascii="Arial" w:hAnsi="Arial" w:cs="Arial"/>
          <w:b/>
          <w:sz w:val="20"/>
          <w:szCs w:val="20"/>
        </w:rPr>
        <w:t>_2021_WIP_I</w:t>
      </w:r>
      <w:r w:rsidR="0035484F">
        <w:rPr>
          <w:rFonts w:ascii="Arial" w:hAnsi="Arial" w:cs="Arial"/>
          <w:b/>
          <w:sz w:val="20"/>
          <w:szCs w:val="20"/>
        </w:rPr>
        <w:t>MIP</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D71226">
      <w:pPr>
        <w:spacing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228–230a, art. 250a Kodeksu karnego lub w art. 46 lub art. 48 ustawy z dnia 25 czerwca 2010 r. o sporcie, </w:t>
      </w: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w:t>
      </w:r>
      <w:r w:rsidRPr="00D71226">
        <w:rPr>
          <w:rFonts w:ascii="Arial" w:hAnsi="Arial" w:cs="Arial"/>
          <w:sz w:val="20"/>
          <w:szCs w:val="20"/>
        </w:rPr>
        <w:lastRenderedPageBreak/>
        <w:t xml:space="preserve">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 xml:space="preserve">pkt 4 ustawy </w:t>
      </w:r>
      <w:proofErr w:type="spellStart"/>
      <w:r w:rsidRPr="00D71226">
        <w:rPr>
          <w:rFonts w:ascii="Arial" w:hAnsi="Arial" w:cs="Arial"/>
          <w:sz w:val="20"/>
          <w:szCs w:val="20"/>
        </w:rPr>
        <w:t>Pzp</w:t>
      </w:r>
      <w:proofErr w:type="spellEnd"/>
      <w:r w:rsidRPr="00D71226">
        <w:rPr>
          <w:rFonts w:ascii="Arial" w:hAnsi="Arial" w:cs="Arial"/>
          <w:sz w:val="20"/>
          <w:szCs w:val="20"/>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w:t>
      </w:r>
      <w:r w:rsidRPr="00D71226">
        <w:rPr>
          <w:rFonts w:ascii="Arial" w:hAnsi="Arial" w:cs="Arial"/>
          <w:i/>
          <w:sz w:val="20"/>
          <w:szCs w:val="20"/>
        </w:rPr>
        <w:t xml:space="preserve">(podać mającą zastosowanie podstawę wykluczenia spośród wymienionych w art. 108 ust. 1 pkt 1, 2, 5 lub 6  ustawy </w:t>
      </w:r>
      <w:proofErr w:type="spellStart"/>
      <w:r w:rsidRPr="00D71226">
        <w:rPr>
          <w:rFonts w:ascii="Arial" w:hAnsi="Arial" w:cs="Arial"/>
          <w:i/>
          <w:sz w:val="20"/>
          <w:szCs w:val="20"/>
        </w:rPr>
        <w:t>Pzp</w:t>
      </w:r>
      <w:proofErr w:type="spellEnd"/>
      <w:r w:rsidRPr="00D71226">
        <w:rPr>
          <w:rFonts w:ascii="Arial" w:hAnsi="Arial" w:cs="Arial"/>
          <w:i/>
          <w:sz w:val="20"/>
          <w:szCs w:val="20"/>
        </w:rPr>
        <w:t>).</w:t>
      </w:r>
      <w:r w:rsidRPr="00D71226">
        <w:rPr>
          <w:rFonts w:ascii="Arial" w:hAnsi="Arial" w:cs="Arial"/>
          <w:sz w:val="20"/>
          <w:szCs w:val="20"/>
        </w:rPr>
        <w:t xml:space="preserve"> Jednocześnie oświadczam, że w związku z ww. okolicznością, na podstawie art. 110 ust. 2 ustawy </w:t>
      </w:r>
      <w:proofErr w:type="spellStart"/>
      <w:r w:rsidRPr="00D71226">
        <w:rPr>
          <w:rFonts w:ascii="Arial" w:hAnsi="Arial" w:cs="Arial"/>
          <w:sz w:val="20"/>
          <w:szCs w:val="20"/>
        </w:rPr>
        <w:t>Pzp</w:t>
      </w:r>
      <w:proofErr w:type="spellEnd"/>
      <w:r w:rsidRPr="00D71226">
        <w:rPr>
          <w:rFonts w:ascii="Arial" w:hAnsi="Arial" w:cs="Arial"/>
          <w:sz w:val="20"/>
          <w:szCs w:val="20"/>
        </w:rPr>
        <w:t xml:space="preserve">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lastRenderedPageBreak/>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B561DB6" w14:textId="7194879A" w:rsidR="00D71226" w:rsidRPr="00D71226" w:rsidRDefault="003E2631" w:rsidP="00D71226">
      <w:pPr>
        <w:spacing w:before="120" w:after="160" w:line="240" w:lineRule="auto"/>
        <w:jc w:val="center"/>
        <w:rPr>
          <w:rFonts w:ascii="Arial" w:hAnsi="Arial" w:cs="Arial"/>
          <w:b/>
          <w:sz w:val="20"/>
          <w:szCs w:val="20"/>
        </w:rPr>
      </w:pPr>
      <w:r w:rsidRPr="003E2631">
        <w:rPr>
          <w:rFonts w:ascii="Arial" w:eastAsia="Times New Roman" w:hAnsi="Arial" w:cs="Arial"/>
          <w:b/>
          <w:sz w:val="24"/>
          <w:szCs w:val="24"/>
          <w:lang w:eastAsia="zh-CN"/>
        </w:rPr>
        <w:t>Dostawę i uruchomienie uniwersalnego przyrządu balistycznego oraz zestawu uchwytów i elementów regulacyjnych</w:t>
      </w:r>
    </w:p>
    <w:p w14:paraId="31BEC5BB" w14:textId="32A18B8C"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3E2631">
        <w:rPr>
          <w:rFonts w:ascii="Arial" w:hAnsi="Arial" w:cs="Arial"/>
          <w:b/>
          <w:sz w:val="20"/>
          <w:szCs w:val="20"/>
        </w:rPr>
        <w:t>...</w:t>
      </w:r>
      <w:r w:rsidRPr="00D71226">
        <w:rPr>
          <w:rFonts w:ascii="Arial" w:hAnsi="Arial" w:cs="Arial"/>
          <w:b/>
          <w:sz w:val="20"/>
          <w:szCs w:val="20"/>
        </w:rPr>
        <w:t>_2021_WIP_I</w:t>
      </w:r>
      <w:r w:rsidR="003E2631">
        <w:rPr>
          <w:rFonts w:ascii="Arial" w:hAnsi="Arial" w:cs="Arial"/>
          <w:b/>
          <w:sz w:val="20"/>
          <w:szCs w:val="20"/>
        </w:rPr>
        <w:t>MIP</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3"/>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E485D77" w14:textId="62FB6A83" w:rsidR="00D71226" w:rsidRPr="00D71226" w:rsidRDefault="008E785B" w:rsidP="00D71226">
      <w:pPr>
        <w:spacing w:before="120" w:after="160" w:line="240" w:lineRule="auto"/>
        <w:jc w:val="center"/>
        <w:rPr>
          <w:rFonts w:ascii="Arial" w:hAnsi="Arial" w:cs="Arial"/>
          <w:b/>
          <w:sz w:val="20"/>
          <w:szCs w:val="20"/>
        </w:rPr>
      </w:pPr>
      <w:r w:rsidRPr="008E785B">
        <w:rPr>
          <w:rFonts w:ascii="Arial" w:eastAsia="Times New Roman" w:hAnsi="Arial" w:cs="Arial"/>
          <w:b/>
          <w:sz w:val="24"/>
          <w:szCs w:val="24"/>
          <w:lang w:eastAsia="zh-CN"/>
        </w:rPr>
        <w:t>Dostawę i uruchomienie uniwersalnego przyrządu balistycznego oraz zestawu uchwytów i elementów regulacyjnych</w:t>
      </w:r>
    </w:p>
    <w:p w14:paraId="09364FC3" w14:textId="00B4F8CC"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8E785B">
        <w:rPr>
          <w:rFonts w:ascii="Arial" w:hAnsi="Arial" w:cs="Arial"/>
          <w:b/>
          <w:sz w:val="20"/>
          <w:szCs w:val="20"/>
        </w:rPr>
        <w:t>...</w:t>
      </w:r>
      <w:r w:rsidRPr="00D71226">
        <w:rPr>
          <w:rFonts w:ascii="Arial" w:hAnsi="Arial" w:cs="Arial"/>
          <w:b/>
          <w:sz w:val="20"/>
          <w:szCs w:val="20"/>
        </w:rPr>
        <w:t>_2021_WIP_I</w:t>
      </w:r>
      <w:r w:rsidR="008E785B">
        <w:rPr>
          <w:rFonts w:ascii="Arial" w:hAnsi="Arial" w:cs="Arial"/>
          <w:b/>
          <w:sz w:val="20"/>
          <w:szCs w:val="20"/>
        </w:rPr>
        <w:t>MIP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w:t>
      </w:r>
      <w:proofErr w:type="spellStart"/>
      <w:r w:rsidRPr="00D71226">
        <w:rPr>
          <w:rFonts w:ascii="Arial" w:eastAsia="Times New Roman" w:hAnsi="Arial" w:cs="Arial"/>
          <w:sz w:val="20"/>
          <w:szCs w:val="20"/>
          <w:lang w:eastAsia="zh-CN"/>
        </w:rPr>
        <w:t>CEiDG</w:t>
      </w:r>
      <w:proofErr w:type="spellEnd"/>
      <w:r w:rsidRPr="00D71226">
        <w:rPr>
          <w:rFonts w:ascii="Arial" w:eastAsia="Times New Roman" w:hAnsi="Arial" w:cs="Arial"/>
          <w:sz w:val="20"/>
          <w:szCs w:val="20"/>
          <w:lang w:eastAsia="zh-CN"/>
        </w:rPr>
        <w:t>):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7E035067" w14:textId="77777777" w:rsidR="009608CB" w:rsidRPr="00D71226" w:rsidRDefault="009608CB" w:rsidP="009608CB">
      <w:pPr>
        <w:spacing w:before="120" w:after="160" w:line="240" w:lineRule="auto"/>
        <w:jc w:val="center"/>
        <w:rPr>
          <w:rFonts w:ascii="Arial" w:hAnsi="Arial" w:cs="Arial"/>
          <w:b/>
          <w:sz w:val="20"/>
          <w:szCs w:val="20"/>
        </w:rPr>
      </w:pPr>
      <w:r w:rsidRPr="008E785B">
        <w:rPr>
          <w:rFonts w:ascii="Arial" w:eastAsia="Times New Roman" w:hAnsi="Arial" w:cs="Arial"/>
          <w:b/>
          <w:sz w:val="24"/>
          <w:szCs w:val="24"/>
          <w:lang w:eastAsia="zh-CN"/>
        </w:rPr>
        <w:t>Dostawę i uruchomienie uniwersalnego przyrządu balistycznego oraz zestawu uchwytów i elementów regulacyjnych</w:t>
      </w:r>
    </w:p>
    <w:p w14:paraId="09E1F254" w14:textId="60307F52" w:rsidR="00D71226" w:rsidRPr="00D71226" w:rsidRDefault="009608CB" w:rsidP="009608CB">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w:t>
      </w:r>
      <w:r w:rsidRPr="00D71226">
        <w:rPr>
          <w:rFonts w:ascii="Arial" w:hAnsi="Arial" w:cs="Arial"/>
          <w:b/>
          <w:sz w:val="20"/>
          <w:szCs w:val="20"/>
        </w:rPr>
        <w:t>_2021_WIP_I</w:t>
      </w:r>
      <w:r>
        <w:rPr>
          <w:rFonts w:ascii="Arial" w:hAnsi="Arial" w:cs="Arial"/>
          <w:b/>
          <w:sz w:val="20"/>
          <w:szCs w:val="20"/>
        </w:rPr>
        <w:t>MIP</w:t>
      </w:r>
      <w:r w:rsidRPr="00D71226">
        <w:rPr>
          <w:rFonts w:ascii="Arial" w:hAnsi="Arial" w:cs="Arial"/>
          <w:sz w:val="20"/>
          <w:szCs w:val="20"/>
          <w:lang w:eastAsia="zh-CN"/>
        </w:rPr>
        <w:t>.</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ja(my) niżej podpisany(i), reprezentując(y) firmę, której nazwa jest wskazana w pieczęci nagłówkowej, jako upoważniony(</w:t>
      </w:r>
      <w:proofErr w:type="spellStart"/>
      <w:r w:rsidRPr="00D71226">
        <w:rPr>
          <w:rFonts w:ascii="Arial" w:eastAsia="Times New Roman" w:hAnsi="Arial" w:cs="Arial"/>
          <w:color w:val="000000"/>
          <w:sz w:val="20"/>
          <w:szCs w:val="20"/>
          <w:lang w:eastAsia="zh-CN"/>
        </w:rPr>
        <w:t>eni</w:t>
      </w:r>
      <w:proofErr w:type="spellEnd"/>
      <w:r w:rsidRPr="00D71226">
        <w:rPr>
          <w:rFonts w:ascii="Arial" w:eastAsia="Times New Roman" w:hAnsi="Arial" w:cs="Arial"/>
          <w:color w:val="000000"/>
          <w:sz w:val="20"/>
          <w:szCs w:val="20"/>
          <w:lang w:eastAsia="zh-CN"/>
        </w:rPr>
        <w:t xml:space="preserve">)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6DBD08FF" w14:textId="77777777" w:rsidR="00D71226" w:rsidRPr="003A4645" w:rsidRDefault="00D71226" w:rsidP="003A4645">
      <w:pPr>
        <w:spacing w:line="360" w:lineRule="auto"/>
        <w:ind w:left="425"/>
        <w:jc w:val="both"/>
        <w:rPr>
          <w:rFonts w:ascii="Arial" w:hAnsi="Arial" w:cs="Arial"/>
          <w:sz w:val="16"/>
          <w:szCs w:val="16"/>
        </w:rPr>
      </w:pPr>
      <w:bookmarkStart w:id="2" w:name="_GoBack"/>
      <w:bookmarkEnd w:id="2"/>
    </w:p>
    <w:sectPr w:rsidR="00D71226" w:rsidRPr="003A4645" w:rsidSect="00B474D8">
      <w:headerReference w:type="first" r:id="rId7"/>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4728" w14:textId="77777777" w:rsidR="00FE3CC9" w:rsidRDefault="00FE3CC9" w:rsidP="00B60F83">
      <w:pPr>
        <w:spacing w:after="0" w:line="240" w:lineRule="auto"/>
      </w:pPr>
      <w:r>
        <w:separator/>
      </w:r>
    </w:p>
  </w:endnote>
  <w:endnote w:type="continuationSeparator" w:id="0">
    <w:p w14:paraId="3AB9280C" w14:textId="77777777" w:rsidR="00FE3CC9" w:rsidRDefault="00FE3CC9"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Yu Gothic"/>
    <w:charset w:val="80"/>
    <w:family w:val="auto"/>
    <w:pitch w:val="default"/>
  </w:font>
  <w:font w:name="Segoe U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6CBF" w14:textId="77777777" w:rsidR="00FE3CC9" w:rsidRDefault="00FE3CC9" w:rsidP="00B60F83">
      <w:pPr>
        <w:spacing w:after="0" w:line="240" w:lineRule="auto"/>
      </w:pPr>
      <w:r>
        <w:separator/>
      </w:r>
    </w:p>
  </w:footnote>
  <w:footnote w:type="continuationSeparator" w:id="0">
    <w:p w14:paraId="460062D6" w14:textId="77777777" w:rsidR="00FE3CC9" w:rsidRDefault="00FE3CC9" w:rsidP="00B60F83">
      <w:pPr>
        <w:spacing w:after="0" w:line="240" w:lineRule="auto"/>
      </w:pPr>
      <w:r>
        <w:continuationSeparator/>
      </w:r>
    </w:p>
  </w:footnote>
  <w:footnote w:id="1">
    <w:p w14:paraId="47F4B539" w14:textId="77777777" w:rsidR="006C5495" w:rsidRPr="009C33C5" w:rsidRDefault="006C5495"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6C5495" w:rsidRPr="009C33C5" w:rsidRDefault="006C5495"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6C5495" w:rsidRDefault="006C5495"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303B" w14:textId="77777777" w:rsidR="00AB3904" w:rsidRDefault="00B474D8" w:rsidP="008D545C">
    <w:pPr>
      <w:pStyle w:val="Nagwek"/>
      <w:jc w:val="center"/>
      <w:rPr>
        <w:rFonts w:ascii="Calibri-Bold" w:hAnsi="Calibri-Bold" w:cs="Calibri-Bold"/>
        <w:b/>
        <w:noProof/>
        <w:color w:val="000000"/>
        <w:sz w:val="40"/>
        <w:szCs w:val="40"/>
        <w:lang w:eastAsia="pl-PL"/>
      </w:rPr>
    </w:pPr>
  </w:p>
  <w:p w14:paraId="600C1D4D" w14:textId="77777777" w:rsidR="00AB3904" w:rsidRPr="00716EA9" w:rsidRDefault="00D71226" w:rsidP="008D545C">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2320C"/>
    <w:rsid w:val="000601A8"/>
    <w:rsid w:val="000716C3"/>
    <w:rsid w:val="000E25AB"/>
    <w:rsid w:val="002177DC"/>
    <w:rsid w:val="002715B1"/>
    <w:rsid w:val="0035484F"/>
    <w:rsid w:val="00381B69"/>
    <w:rsid w:val="003A4645"/>
    <w:rsid w:val="003C578D"/>
    <w:rsid w:val="003E2631"/>
    <w:rsid w:val="004C327F"/>
    <w:rsid w:val="00510863"/>
    <w:rsid w:val="0052001A"/>
    <w:rsid w:val="005230BC"/>
    <w:rsid w:val="00596877"/>
    <w:rsid w:val="005C1256"/>
    <w:rsid w:val="00685122"/>
    <w:rsid w:val="006C5495"/>
    <w:rsid w:val="00741600"/>
    <w:rsid w:val="00783E04"/>
    <w:rsid w:val="007A6AE5"/>
    <w:rsid w:val="00896366"/>
    <w:rsid w:val="008B5BAE"/>
    <w:rsid w:val="008E785B"/>
    <w:rsid w:val="009608CB"/>
    <w:rsid w:val="00A125DE"/>
    <w:rsid w:val="00A631EB"/>
    <w:rsid w:val="00AE4D35"/>
    <w:rsid w:val="00AE6C9A"/>
    <w:rsid w:val="00B474D8"/>
    <w:rsid w:val="00B5157D"/>
    <w:rsid w:val="00B56527"/>
    <w:rsid w:val="00B60F83"/>
    <w:rsid w:val="00BD11C9"/>
    <w:rsid w:val="00D63C57"/>
    <w:rsid w:val="00D709A7"/>
    <w:rsid w:val="00D71226"/>
    <w:rsid w:val="00DC5CF7"/>
    <w:rsid w:val="00EB71D9"/>
    <w:rsid w:val="00EE4EB3"/>
    <w:rsid w:val="00F6462C"/>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2492</Words>
  <Characters>14953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4</cp:revision>
  <dcterms:created xsi:type="dcterms:W3CDTF">2021-05-20T12:42:00Z</dcterms:created>
  <dcterms:modified xsi:type="dcterms:W3CDTF">2021-05-27T13:38:00Z</dcterms:modified>
</cp:coreProperties>
</file>